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BEB0"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  <w:t>附件一：</w:t>
      </w:r>
    </w:p>
    <w:tbl>
      <w:tblPr>
        <w:tblStyle w:val="2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9B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5FD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30" w:type="dxa"/>
            <w:noWrap w:val="0"/>
            <w:vAlign w:val="center"/>
          </w:tcPr>
          <w:p w14:paraId="5F2A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348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4" w:firstLineChars="40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签字：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  月  日</w:t>
            </w:r>
          </w:p>
        </w:tc>
      </w:tr>
    </w:tbl>
    <w:p w14:paraId="40395E1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22721E86"/>
    <w:rsid w:val="30843ED8"/>
    <w:rsid w:val="4A392087"/>
    <w:rsid w:val="4B42069F"/>
    <w:rsid w:val="4CE7255B"/>
    <w:rsid w:val="520E1A64"/>
    <w:rsid w:val="52A74193"/>
    <w:rsid w:val="5C3D0904"/>
    <w:rsid w:val="750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1010</Characters>
  <Lines>0</Lines>
  <Paragraphs>0</Paragraphs>
  <TotalTime>24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2024-07-23T06:17:00Z</dcterms:created>
  <dc:creator>wujialun</dc:creator>
  <cp:lastModifiedBy>陈航</cp:lastModifiedBy>
  <cp:lastPrinted>2024-12-19T00:38:00Z</cp:lastPrinted>
  <dcterms:modified xsi:type="dcterms:W3CDTF">2024-12-19T01:11:08Z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0B2C9ECBDD7443649E0C48D1384E80E0_13</vt:lpwstr>
  </property>
</Properties>
</file>